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F7" w:rsidRDefault="00D07446" w:rsidP="005775F7">
      <w:pPr>
        <w:tabs>
          <w:tab w:val="left" w:pos="5103"/>
        </w:tabs>
        <w:spacing w:after="0" w:line="240" w:lineRule="auto"/>
        <w:ind w:left="2389" w:right="51"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30BB1"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4131F"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</w:t>
      </w:r>
    </w:p>
    <w:p w:rsidR="005775F7" w:rsidRPr="005775F7" w:rsidRDefault="005775F7" w:rsidP="005775F7">
      <w:pPr>
        <w:tabs>
          <w:tab w:val="left" w:pos="5103"/>
        </w:tabs>
        <w:spacing w:after="0" w:line="240" w:lineRule="auto"/>
        <w:ind w:left="2389" w:right="51"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  <w:r w:rsidR="002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№118/</w:t>
      </w:r>
      <w:proofErr w:type="gramStart"/>
      <w:r w:rsidR="002312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2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2023г.</w:t>
      </w:r>
    </w:p>
    <w:p w:rsidR="0034131F" w:rsidRDefault="0034131F" w:rsidP="0084351C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BB1" w:rsidRDefault="00E30BB1" w:rsidP="0084351C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7412B" w:rsidRDefault="00E30BB1" w:rsidP="0084351C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7412B" w:rsidRDefault="0037412B" w:rsidP="0084351C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12B" w:rsidRDefault="0037412B" w:rsidP="0084351C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22" w:rsidRDefault="0037412B" w:rsidP="0084351C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4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BB1"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 С Т </w:t>
      </w:r>
      <w:proofErr w:type="gramStart"/>
      <w:r w:rsidR="00E30BB1"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30BB1"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 Ц И Я</w:t>
      </w:r>
      <w:r w:rsidR="00D07446"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F0022" w:rsidRDefault="00EF0022" w:rsidP="00BD0A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</w:t>
      </w:r>
      <w:r w:rsidR="0069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ОАО «</w:t>
      </w:r>
      <w:r w:rsidR="001306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ДОРОРС» при получении сообщения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соверш</w:t>
      </w:r>
      <w:r w:rsidR="00786EA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или угрозе совершения акта незаконного вмешательства</w:t>
      </w:r>
      <w:r w:rsidR="0013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деятельность </w:t>
      </w:r>
      <w:r w:rsidR="0013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="00786E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0022" w:rsidRDefault="00EF0022" w:rsidP="00BD0ABC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22" w:rsidRDefault="00786EA0" w:rsidP="00EF0022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797DD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</w:t>
      </w:r>
      <w:r w:rsidR="00EF0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</w:t>
      </w:r>
    </w:p>
    <w:p w:rsidR="00B74FEE" w:rsidRDefault="00B74FEE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1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действий работников ОАО «ДОРОРС» при получении сообщения о совершении или уг</w:t>
      </w:r>
      <w:r w:rsidR="00786E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 совершения акта незаконного вмешательства в деятельность</w:t>
      </w:r>
      <w:r w:rsidR="0001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="0087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Инструкция)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Конституцией Республики Беларусь,</w:t>
      </w:r>
      <w:r w:rsidR="0087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Беларусь от 03.01.2002 № 77-З</w:t>
      </w:r>
      <w:r w:rsidR="0087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борьбе с терроризмом».</w:t>
      </w:r>
    </w:p>
    <w:p w:rsidR="00EF0022" w:rsidRDefault="008723DE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002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возможном совершении акта терроризма на объектах</w:t>
      </w:r>
      <w:r w:rsidR="0000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«ДОРОРС», независимо от источника её получения,</w:t>
      </w:r>
      <w:r w:rsidR="00BD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 и</w:t>
      </w:r>
      <w:r w:rsidR="00BD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её передачи,</w:t>
      </w:r>
      <w:r w:rsidR="00BD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0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2E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</w:t>
      </w:r>
      <w:r w:rsidR="00BD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</w:t>
      </w:r>
      <w:r w:rsidR="000025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триваться как реальн</w:t>
      </w:r>
      <w:r w:rsidR="002E77F1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угроза жизни и здоровью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причинения вреда имуществу.</w:t>
      </w:r>
    </w:p>
    <w:p w:rsidR="000025B7" w:rsidRDefault="008723DE" w:rsidP="00430C85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Настоящая Инструкция определяет регламент и регламентирует действия работников ОАО «ДОРОРС» при получении информации о совершении или угрозе акта терроризма.</w:t>
      </w:r>
      <w:r w:rsidR="0029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об угрозе совершения акта терроризма может поступить по телефону,</w:t>
      </w:r>
      <w:r w:rsidR="003F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интернету,</w:t>
      </w:r>
      <w:r w:rsidR="003F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почтовым каналам,</w:t>
      </w:r>
      <w:r w:rsidR="003F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в электронном виде,</w:t>
      </w:r>
      <w:r w:rsidR="003F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устно,</w:t>
      </w:r>
      <w:r w:rsidR="003F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обнаружения ра</w:t>
      </w:r>
      <w:r w:rsidR="00002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зличного рода анонимных материалов (записок,</w:t>
      </w:r>
      <w:r w:rsidR="00BD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писем, </w:t>
      </w:r>
      <w:r w:rsidR="000025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надписей).</w:t>
      </w:r>
      <w:r w:rsidR="00BD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25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</w:t>
      </w:r>
      <w:r w:rsidR="003F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угрозу могут вызывать  и оставленное без присмотра имущество в котором  может находит</w:t>
      </w:r>
      <w:r w:rsidR="000E0D3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74B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F74B1" w:rsidRPr="003F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4B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взрывное устройства или взрывчатое вещест</w:t>
      </w:r>
      <w:r w:rsidR="00B13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 п</w:t>
      </w:r>
      <w:r w:rsidR="00BD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ренебрежительное отношение к выявленным бесхозным вещам со </w:t>
      </w:r>
      <w:r w:rsidR="00B1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работников ОАО «ДОРОРС», могут способствовать к дестабилизации обстановки и как следствие создать угрозу жизни </w:t>
      </w:r>
      <w:r w:rsidR="00BD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здоровью </w:t>
      </w:r>
      <w:r w:rsidR="00A26A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причинению имущественного вреда.</w:t>
      </w:r>
      <w:r w:rsidR="00B1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430C85" w:rsidRDefault="00430C85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1.4.В настоящей Инструкции используются следующие основные термины и их определения;</w:t>
      </w:r>
    </w:p>
    <w:p w:rsidR="00673D94" w:rsidRDefault="0013060B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D94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незаконного вмешательства (далее АНВ) в деятельность ОАО «ДОРОРС» - незаконное действие или угроза такого действия в отношении работников ОАО «ДОРОРС», покупателей, объектов организации и объектов других организаций, создающие угрозу жизни и  здоровью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безопасной работе предприятий;</w:t>
      </w:r>
    </w:p>
    <w:p w:rsidR="00430C85" w:rsidRDefault="007415D7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0C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терроризм</w:t>
      </w:r>
      <w:proofErr w:type="gramStart"/>
      <w:r w:rsidR="00430C8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43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в целях терроризма взрыва, поджога, затопление, иных деяний </w:t>
      </w:r>
      <w:proofErr w:type="spellStart"/>
      <w:r w:rsidR="00430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общеопасным</w:t>
      </w:r>
      <w:proofErr w:type="spellEnd"/>
      <w:r w:rsidR="0043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либо создающих опасность гибели людей, причинения им телесных повреждений или наступления иных тяжких последствий, в том числе захват и (или) удержание людей в качестве заложников, похищение и (или лишение их свободы, их убийство; </w:t>
      </w:r>
      <w:proofErr w:type="gramStart"/>
      <w:r w:rsidR="00430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объектов использования атомной энергии, использование </w:t>
      </w:r>
      <w:r w:rsidR="00430C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радиоактивных веществ или ядерных материалов, сильнодействующих, токсичных, химических или биологических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уничтожение, повреждение, захват, удержание, блокирование зданий, сооружений, путей или средств сообщения, в том числе средств железнодорожного, водного, воздушного, магистрального трубопроводного транспорта, средств связи, иных коммуникаций и объектов (оборудования); повреждение информационных систем, систем управления, создание условий для аварий и катастроф техногенного характера;</w:t>
      </w:r>
      <w:proofErr w:type="gramEnd"/>
    </w:p>
    <w:p w:rsidR="007415D7" w:rsidRDefault="007415D7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бесхозный предме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предмет (сумка, коробка</w:t>
      </w:r>
      <w:r w:rsidR="00F2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сверток, пакет, чемодан, прибор, портфель и т.д.), находящихся в том или ином месте, </w:t>
      </w:r>
      <w:r w:rsidR="00FA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26E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не имеет собственника ( владельца)</w:t>
      </w:r>
      <w:r w:rsidR="00FA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собственник ( владелец) которого неизвестен;</w:t>
      </w:r>
    </w:p>
    <w:p w:rsidR="00FA0123" w:rsidRDefault="00FA0123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взрывные вещества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)- химические соединения, механические смеси или сплавы веществ, изготовление промышленным, кустарным или самодельным способом, которые по своей природе и состоянию способны по</w:t>
      </w:r>
      <w:r w:rsidR="00145951">
        <w:rPr>
          <w:rFonts w:ascii="Times New Roman" w:eastAsia="Times New Roman" w:hAnsi="Times New Roman" w:cs="Times New Roman"/>
          <w:sz w:val="28"/>
          <w:szCs w:val="28"/>
          <w:lang w:eastAsia="ru-RU"/>
        </w:rPr>
        <w:t>д воздействием внешнего источника энергии к взрывчатому превращению ( взрыву);</w:t>
      </w:r>
    </w:p>
    <w:p w:rsidR="00145951" w:rsidRDefault="00145951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взрывчатые устройства (долее-ВУ)- промышленные, кустарные и самодельные изделия однократного применения, </w:t>
      </w:r>
      <w:r w:rsidR="00C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предназначенные или способные причинить смерть, серьёзные увечья или существенный материальный ущерб, в конструкции которых предусмотрено создание поражающих факторов или выполнение иной работы за счёт </w:t>
      </w:r>
      <w:proofErr w:type="gramStart"/>
      <w:r w:rsidR="00C520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энергии взрыва заряда взрывчатого вещества</w:t>
      </w:r>
      <w:proofErr w:type="gramEnd"/>
      <w:r w:rsidR="00C5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взрывоопасной смеси;</w:t>
      </w:r>
    </w:p>
    <w:p w:rsidR="00C520C0" w:rsidRDefault="00C520C0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лицо, захваченное и (или) удерживаемое в целях понуждения госуд</w:t>
      </w:r>
      <w:r w:rsidR="00E80C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арства, организации или отдельны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 совершить  к</w:t>
      </w:r>
      <w:r w:rsidR="00E80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акие-либо действия либо воздержаться от совершения какого-либо действия как условие освобождения задерживаемого лица;</w:t>
      </w:r>
    </w:p>
    <w:p w:rsidR="00E80C64" w:rsidRDefault="00E80C64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ОАО «ДОРОРС»- здания, сооружения, технологические установки, транспортные средства, находящиеся в ОАО «ДОРОРС» на праве собственности, хозяйственного ведения, оперативного управл</w:t>
      </w:r>
      <w:r w:rsidR="00295A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либо ином законном основан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ии;</w:t>
      </w:r>
    </w:p>
    <w:p w:rsidR="00E80C64" w:rsidRDefault="00E80C64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подозрительный предме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бесхозный предмет, нахождение которого в том или ином месте вызывает подозрение и по внешним признакам сходный с ВВ и ВУ;</w:t>
      </w:r>
    </w:p>
    <w:p w:rsidR="00E80C64" w:rsidRDefault="00E80C64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ОАО «ДОРОРС»- гражданин Республики Беларусь, иностранный гражданин, работающий в ОАО «ДОРОРС»</w:t>
      </w:r>
      <w:r w:rsidR="00295A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руководителей и иных лиц;</w:t>
      </w:r>
    </w:p>
    <w:p w:rsidR="00295A7A" w:rsidRDefault="00295A7A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участвующее в совершении акта терроризма в любой форме;</w:t>
      </w:r>
    </w:p>
    <w:p w:rsidR="00295A7A" w:rsidRDefault="00295A7A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террористическая группа- группа в количестве двух и более лиц, объединившихся в целях осуществления акта терроризма;</w:t>
      </w:r>
    </w:p>
    <w:p w:rsidR="00295A7A" w:rsidRDefault="00295A7A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– организованный выход (вывоз) людей из зоны, прогнозируемого или совершенного акта терроризма и их временное размещение в безопасном месте;</w:t>
      </w:r>
    </w:p>
    <w:p w:rsidR="00E80C64" w:rsidRDefault="00E80C64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64" w:rsidRDefault="00E80C64" w:rsidP="003F74B1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4B1" w:rsidRDefault="003F74B1" w:rsidP="0034131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13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</w:t>
      </w:r>
      <w:r w:rsidR="00B1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ОАО «ДОРОРС</w:t>
      </w:r>
      <w:proofErr w:type="gramStart"/>
      <w:r w:rsidR="00B13833">
        <w:rPr>
          <w:rFonts w:ascii="Times New Roman" w:eastAsia="Times New Roman" w:hAnsi="Times New Roman" w:cs="Times New Roman"/>
          <w:sz w:val="28"/>
          <w:szCs w:val="28"/>
          <w:lang w:eastAsia="ru-RU"/>
        </w:rPr>
        <w:t>»П</w:t>
      </w:r>
      <w:proofErr w:type="gramEnd"/>
      <w:r w:rsidR="00B1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B13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ОБНАРУЖЕНИИ ПОДОЗРИТЕЛЬНОГО</w:t>
      </w:r>
      <w:r w:rsidR="00BD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</w:t>
      </w:r>
      <w:r w:rsidR="00A2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0E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ПРИЗНАКАМИ ВЗРЫВНОГО УСТРОИСТВА ИЛИ </w:t>
      </w:r>
      <w:r w:rsidR="00E1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ВЗРЫВНОГО УСТРОЙСТВА</w:t>
      </w:r>
    </w:p>
    <w:p w:rsidR="00BD0ABC" w:rsidRDefault="00BD0ABC" w:rsidP="00EF0022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81" w:rsidRDefault="00E13581" w:rsidP="00BD0ABC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Подозрительный предмет может иметь любой вид: сумка, свёрток,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пакет,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бесхозно в месте возможного присутствия большого количества людей, вблизи в</w:t>
      </w:r>
      <w:r w:rsidR="009140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рыво</w:t>
      </w:r>
      <w:r w:rsidR="003B2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</w:t>
      </w:r>
      <w:r w:rsidR="0091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пожа</w:t>
      </w:r>
      <w:r w:rsidR="00A26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914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мест,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 различного рода коммуникаций, По своему внешнему виду он может быть похож на штатное взрывное устройство (граната,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мина,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0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снаряд и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0CB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т.д.), а также взрывное устройство самодельного типа, из которого могут торчать провода, верёвки, изоляционная лента</w:t>
      </w:r>
      <w:proofErr w:type="gramEnd"/>
      <w:r w:rsidR="009140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скотч, прослушиваются звуки работы часового механизма, механическое жужжание, другие звуки, ощущается не характерный для данного места запах.</w:t>
      </w:r>
    </w:p>
    <w:p w:rsidR="009140CB" w:rsidRDefault="009140CB" w:rsidP="00BD0ABC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бесхозные предметы, обнаруженные на объектах ОАО «ДОРОРС»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ассифицируются как подозрительные предметы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EC9" w:rsidRDefault="00B64EC9" w:rsidP="00BD0ABC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Признаками подозрительных предметов могут быть:</w:t>
      </w:r>
    </w:p>
    <w:p w:rsidR="00B64EC9" w:rsidRDefault="00DB1F22" w:rsidP="00BD0ABC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в предмете (упаковке) штатных боеприпасов и (или) их элементов;</w:t>
      </w:r>
    </w:p>
    <w:p w:rsidR="00B64EC9" w:rsidRDefault="00DB1F22" w:rsidP="00BD0ABC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штатных взрывателей, сре</w:t>
      </w:r>
      <w:proofErr w:type="gramStart"/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взр</w:t>
      </w:r>
      <w:proofErr w:type="gramEnd"/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ывания;</w:t>
      </w:r>
    </w:p>
    <w:p w:rsidR="00B64EC9" w:rsidRDefault="00DB1F22" w:rsidP="00BD0ABC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аймер;</w:t>
      </w:r>
    </w:p>
    <w:p w:rsidR="00B64EC9" w:rsidRDefault="00DB1F22" w:rsidP="00BD0ABC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 работающего часового механизма;</w:t>
      </w:r>
    </w:p>
    <w:p w:rsidR="00B64EC9" w:rsidRDefault="00DB1F22" w:rsidP="00BD0ABC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ветящая или мигающая лампочка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светодио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д);</w:t>
      </w:r>
    </w:p>
    <w:p w:rsidR="00B64EC9" w:rsidRDefault="00DB1F22" w:rsidP="00BD0ABC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или свободный конец провода, выступающего из предмета (упаковки);</w:t>
      </w:r>
    </w:p>
    <w:p w:rsidR="00B64EC9" w:rsidRDefault="00DB1F22" w:rsidP="00BD0ABC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редмет сложной конфигурации из нескольких частей с проводами, обмотанный скотчем;</w:t>
      </w:r>
    </w:p>
    <w:p w:rsidR="00B64EC9" w:rsidRDefault="00DB1F22" w:rsidP="00BD0ABC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астяжка;</w:t>
      </w:r>
    </w:p>
    <w:p w:rsidR="00B64EC9" w:rsidRDefault="00DB1F22" w:rsidP="00BD0ABC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урьерская посылка (посылка без обратного адреса.</w:t>
      </w:r>
      <w:proofErr w:type="gramEnd"/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неизвестного адресата, неожидаемая посылка);</w:t>
      </w:r>
      <w:proofErr w:type="gramEnd"/>
    </w:p>
    <w:p w:rsidR="00B64EC9" w:rsidRDefault="00DB1F22" w:rsidP="00BD0ABC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метал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деталей в предметах, где их не должно быть (</w:t>
      </w:r>
      <w:proofErr w:type="gramStart"/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коробке конфет);</w:t>
      </w:r>
    </w:p>
    <w:p w:rsidR="00B64EC9" w:rsidRDefault="00DB1F22" w:rsidP="0013060B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веса в стандартных ёмко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стях с жидкостями (вес метал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деталей) или несоответствие центра тяжести бутылок в горизонтальном</w:t>
      </w:r>
      <w:r w:rsidR="0013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и отсутствие признаков переливания </w:t>
      </w:r>
      <w:r w:rsidR="0013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64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«бульканье»)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жидкости от горлышка бутылки (пакета, флакона) ко дну и наоборот (несоответствие массы и центра масс);</w:t>
      </w:r>
    </w:p>
    <w:p w:rsidR="00DB1F22" w:rsidRDefault="00DB1F22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гайки, болты, гвозди, что не свойственно данному предмету по его назначению, и т.п.</w:t>
      </w:r>
    </w:p>
    <w:p w:rsidR="00DB1F22" w:rsidRDefault="00DB1F22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2.3.Работник ОАО «ДОРОРС», обнаруживший подозрительный предмет или ВУ, до прибытия специалистов по обезвреживанию ВУ, не должен близко подходить к нему, трогать его, передвигать, совершать с ним манипуляции, а также пользоваться вблизи такого предмета средствами сотовой связи;</w:t>
      </w:r>
    </w:p>
    <w:p w:rsidR="00DB1F22" w:rsidRDefault="00DB1F22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случае обнаружения работником ОАО «ДОРОРС» подозрительного предмета или ВУ необходимо:</w:t>
      </w:r>
    </w:p>
    <w:p w:rsidR="00DB1F22" w:rsidRDefault="003B4CE4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1F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обнаруженный подозрительный предмет или ВУ потенциально опасным;</w:t>
      </w:r>
    </w:p>
    <w:p w:rsidR="00DB1F22" w:rsidRDefault="003B4CE4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информировать дежурную службу МВД по телефону - </w:t>
      </w:r>
      <w:r w:rsidRPr="003B4CE4">
        <w:rPr>
          <w:rStyle w:val="10"/>
        </w:rPr>
        <w:t>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4CE4" w:rsidRDefault="003B4CE4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в непосредственной близости сотрудника правоохранительных органов сообщить об обнаружении подозрительного предмета или ВУ;</w:t>
      </w:r>
    </w:p>
    <w:p w:rsidR="003B4CE4" w:rsidRDefault="003B4CE4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оповестить об обнаружении подозрительного предмета или ВУ непосредственного руководителя.</w:t>
      </w:r>
    </w:p>
    <w:p w:rsidR="003B4CE4" w:rsidRDefault="003B4CE4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руководитель информирует вышестоящее руководство.</w:t>
      </w:r>
    </w:p>
    <w:p w:rsidR="003B4CE4" w:rsidRDefault="003B4CE4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получении сообщения об обнаружении на объекте ОАО «ДОРОРС» подозрительного предмета или ВУ непосредственный руководитель:</w:t>
      </w:r>
    </w:p>
    <w:p w:rsidR="003B4CE4" w:rsidRDefault="004A5787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B4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рганизовывает наблюдение за местом расположения подозрительного предмета или 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прибытия правоохранительных органов;</w:t>
      </w:r>
    </w:p>
    <w:p w:rsidR="004A5787" w:rsidRDefault="004A5787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организовывает обследование объектов ОАО «ДОРОРС» и прилегающей территории, служебных и производственных помещений с целью выявления других подозрительных предметов;</w:t>
      </w:r>
    </w:p>
    <w:p w:rsidR="004A5787" w:rsidRDefault="004A5787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поручает изучить записи камер видеонаблюдения для установления лица, оставившего подозрительный предмет, ВУ, в случае установления данного лица, незамедлительно передаёт его приметы представителям правоохранительных органов, а впоследствии и копии записи камер видеонаблюдения;</w:t>
      </w:r>
    </w:p>
    <w:p w:rsidR="00F666C1" w:rsidRDefault="000A2553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ограничивает доступ, проводит</w:t>
      </w:r>
      <w:r w:rsidR="00F6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незамедлительную эвакуацию работников ОАО «ДОРОРС», пассажиров, покупателей других посторонних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безопасное расстояние от места,</w:t>
      </w:r>
      <w:r w:rsidR="00F6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обнаружен подозрительный предмет, 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причины покинуть объект, прилегающую территорию в зависимости от ситуации</w:t>
      </w:r>
      <w:r w:rsidR="00B2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названы технические неисправности кассового оборудования, проведения учений тренировок правоохранительными органами, МЧС и т.д.</w:t>
      </w:r>
    </w:p>
    <w:p w:rsidR="004A5787" w:rsidRDefault="004A5787" w:rsidP="00DB1F22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иные задачи по поручению генерального директора либо лица его замещающего, в зависимости от складывающейся обстановки.</w:t>
      </w:r>
    </w:p>
    <w:p w:rsidR="00B24068" w:rsidRDefault="00B24068" w:rsidP="00B24068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прибытии представителей правоохранительных органов, работник ОАО «ДОРОРС» указывает месторасположения подозрительного предмета, ВУ и выполняет их указания.</w:t>
      </w:r>
    </w:p>
    <w:p w:rsidR="0037412B" w:rsidRDefault="0037412B" w:rsidP="0034131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7A4" w:rsidRDefault="004427A4" w:rsidP="0034131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3.ПОРЯДОК ДЕЙСТВИЙ РАБОТНИКОВ ОАО </w:t>
      </w:r>
      <w:r w:rsidR="002E77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ДОРОРС</w:t>
      </w:r>
      <w:r w:rsidR="007A10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C16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СООБЩЕНИЯ ОБ УГРОЗЕ СОВЕРШЕНИЯ АКТА НЕЗАКОННОГО ВМЕШАТЕЛЬСТВА В ДЕЯТЕЛЬНОСТЬ ОАО «ДОРОРС»</w:t>
      </w:r>
    </w:p>
    <w:p w:rsidR="004427A4" w:rsidRDefault="004427A4" w:rsidP="0034131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B61" w:rsidRDefault="00C16B61" w:rsidP="00563F9B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3.1.При поступлении по телефону анонимного сообщения об акте незаконного вмешательства (далее АНВ) в деятельность ОАО «ДРОРС» необходимо действовать, соблюдая следующий порядок:</w:t>
      </w:r>
    </w:p>
    <w:p w:rsidR="00C16B61" w:rsidRDefault="0008122B" w:rsidP="00563F9B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16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 с заявителе</w:t>
      </w:r>
      <w:r w:rsidR="00C16B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6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этом целесообразно представиться) попытаться оказать на него успокаивающее воздействие, в открытой форме попросить заявителя представиться и сообщить о себе иные сведения по его усмотрению;</w:t>
      </w:r>
    </w:p>
    <w:p w:rsidR="00E638F5" w:rsidRDefault="0008122B" w:rsidP="00563F9B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E6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отказа заявителя представиться или назвать себя, при помощи автоматического определителя номера (при наличии)</w:t>
      </w:r>
      <w:proofErr w:type="gramStart"/>
      <w:r w:rsidR="00E638F5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E638F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афиксировать характер звонка (городской, междугородний или сотовая связь);</w:t>
      </w:r>
    </w:p>
    <w:p w:rsidR="0008122B" w:rsidRDefault="0008122B" w:rsidP="00563F9B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3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нимательно, не перебивая, выслушать требования заявителя, под любым предлогам предложить ему повторить свои требования, задать уточняющие вопросы о характере угрозы, стимулируя его рассказать как можно больше, а именно: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произойти взрыв, в каком месте заложено взрывное устройство, как оно выглядит, кто установил или будет устанавливать это устройство;</w:t>
      </w:r>
    </w:p>
    <w:p w:rsidR="0008122B" w:rsidRDefault="0008122B" w:rsidP="00563F9B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задать вопрос о целях, которые преследует заявитель, при этом ответы следует выслушивать внимательно и не провоцировать заявителя на неадекватные действия;</w:t>
      </w:r>
    </w:p>
    <w:p w:rsidR="0008122B" w:rsidRDefault="0008122B" w:rsidP="00563F9B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беседы с заявителем следует заверить его, что его требования будут переданы руководству ОАО «ДОРОРС».</w:t>
      </w:r>
    </w:p>
    <w:p w:rsidR="0008122B" w:rsidRDefault="0008122B" w:rsidP="00563F9B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3.2.По окончании разговора:</w:t>
      </w:r>
    </w:p>
    <w:p w:rsidR="0008122B" w:rsidRDefault="0008122B" w:rsidP="00563F9B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своему непосредственному начальнику</w:t>
      </w:r>
      <w:r w:rsidR="00ED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Непосредственный </w:t>
      </w:r>
      <w:proofErr w:type="gramStart"/>
      <w:r w:rsidR="00ED2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proofErr w:type="gramEnd"/>
      <w:r w:rsidR="00ED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 такое сообщение, незамедлительно информирует вышестоящее руководство.</w:t>
      </w:r>
    </w:p>
    <w:p w:rsidR="00ED27EE" w:rsidRDefault="008D791F" w:rsidP="00563F9B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нформировать правоохранительные органы МВД по телефону- </w:t>
      </w:r>
      <w:r w:rsidR="00ED27EE" w:rsidRPr="008D791F">
        <w:rPr>
          <w:rStyle w:val="10"/>
        </w:rPr>
        <w:t>102</w:t>
      </w:r>
      <w:r w:rsidR="00ED2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22B" w:rsidRDefault="0008122B" w:rsidP="00563F9B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022" w:rsidRDefault="00777102" w:rsidP="008C03FF">
      <w:pPr>
        <w:tabs>
          <w:tab w:val="left" w:pos="5103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6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</w:t>
      </w:r>
      <w:r w:rsidR="007D6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ТВИЙ</w:t>
      </w:r>
      <w:r w:rsidR="0087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ОАО «ДОРОРС» ПРИ ПОСТУПЛЕНИИ </w:t>
      </w:r>
      <w:r w:rsidR="008D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743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D791F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ИЛИ ПИСЬМЕННОГО С</w:t>
      </w:r>
      <w:r w:rsidR="00874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ООБЩЕНИЯ О</w:t>
      </w:r>
      <w:r w:rsidR="008D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АКТА НЕЗАКОННОГО ВМЕШАТЕЛЬСТВА В ДЕЯТЕЛЬНОСТЬ ОАО «ДОРОРС»</w:t>
      </w:r>
    </w:p>
    <w:p w:rsidR="00AD3B0B" w:rsidRDefault="00AD3B0B" w:rsidP="008C03FF">
      <w:pPr>
        <w:tabs>
          <w:tab w:val="left" w:pos="5103"/>
        </w:tabs>
        <w:spacing w:after="0" w:line="240" w:lineRule="auto"/>
        <w:ind w:left="-567" w:right="4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91F" w:rsidRDefault="008D791F" w:rsidP="007D6248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4.1.При получении устного сообщения о подготовке акта незаконного вмешательства</w:t>
      </w:r>
      <w:r w:rsidR="0079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АНВ) в деятельность ОАО «ДОРОРС» работники ОАО «ДОРОРС» обязаны:</w:t>
      </w:r>
    </w:p>
    <w:p w:rsidR="00793996" w:rsidRDefault="00793996" w:rsidP="007D6248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4.1.1.при получении устного сообщения непосредственно от другого лица или присутствии при передаче такого сообщения:</w:t>
      </w:r>
    </w:p>
    <w:p w:rsidR="00793996" w:rsidRDefault="00793996" w:rsidP="007D6248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своему непосредственному руководителю содержание полученного или услышанного сообщения. Непосредственный руководитель, получив такое сообщение, незамедлительно информирует вышестоящее  руководство; </w:t>
      </w:r>
    </w:p>
    <w:p w:rsidR="00793996" w:rsidRDefault="00793996" w:rsidP="00793996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правоохранительные органы МВД по телефону- </w:t>
      </w:r>
      <w:r w:rsidRPr="008D791F">
        <w:rPr>
          <w:rStyle w:val="10"/>
        </w:rPr>
        <w:t>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996" w:rsidRDefault="00793996" w:rsidP="00793996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представителей  правоохранительных органов вести наблюдение за лицом, передавшим сообщение;</w:t>
      </w:r>
    </w:p>
    <w:p w:rsidR="00793996" w:rsidRDefault="00793996" w:rsidP="00793996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и </w:t>
      </w:r>
      <w:r w:rsidR="00B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запомнить внешность лица, передавшего сообщение, чтобы описать его приметы прибывшим представителям правоохранительных органов;</w:t>
      </w:r>
    </w:p>
    <w:p w:rsidR="00B237F7" w:rsidRDefault="00B237F7" w:rsidP="00793996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лицу, передавшего сообщение, встретится с руководством ОАО «ДРОРС» или представителями правоохранительных органов;</w:t>
      </w:r>
    </w:p>
    <w:p w:rsidR="00B237F7" w:rsidRDefault="00B237F7" w:rsidP="00793996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лицо, передавшее сообщение, от встречи с руководство ОАО «ДОРОРС» или представителями правоохранительных органов отказалось и покинуло место передачи сообщения, то необходимо проследить. Куда оно убыло и на каком виде транспорта;</w:t>
      </w:r>
    </w:p>
    <w:p w:rsidR="00B237F7" w:rsidRDefault="00B237F7" w:rsidP="00793996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4.1.2.при получении письменного анонимного сообщения:</w:t>
      </w:r>
    </w:p>
    <w:p w:rsidR="00B237F7" w:rsidRDefault="00B237F7" w:rsidP="00B237F7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своему непосредственному руководителю о получении письменного анонимного сообщения. Непосредственный руководитель, получив такое сообщение, незамедлительно информирует вышестоящее  руководство; </w:t>
      </w:r>
    </w:p>
    <w:p w:rsidR="00B237F7" w:rsidRDefault="00B237F7" w:rsidP="00B237F7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правоохранительные органы МВД по телефону- </w:t>
      </w:r>
      <w:r w:rsidRPr="008D791F">
        <w:rPr>
          <w:rStyle w:val="10"/>
        </w:rPr>
        <w:t>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996" w:rsidRDefault="004804D3" w:rsidP="00793996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с 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нимным сообщением максимально ос</w:t>
      </w:r>
      <w:r w:rsidR="00B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торожно, убрать его в чистый, плотно закрываемый </w:t>
      </w:r>
      <w:proofErr w:type="spellStart"/>
      <w:r w:rsidR="00B23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полиэтиленновый</w:t>
      </w:r>
      <w:proofErr w:type="spellEnd"/>
      <w:r w:rsidR="00B2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и поместить в отдельную жёсткую папку;</w:t>
      </w:r>
    </w:p>
    <w:p w:rsidR="004804D3" w:rsidRDefault="004804D3" w:rsidP="00793996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на анонимном сообщении отпечатки своих пальце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сшивать листы, склеивать, делать подписи, подчёркивания или обводить отдельные места в тексте, писать резолюции; а также мять и сгибать документ);</w:t>
      </w:r>
    </w:p>
    <w:p w:rsidR="00B237F7" w:rsidRDefault="004804D3" w:rsidP="00793996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анонимное сообщение поступило в конверте, его вскрытие производить только с левой или правой стороны, аккуратно отрезая кромки ножницами, при этом сохранить само сообщение с текстом, любые вложения, конверт и упаковку. </w:t>
      </w:r>
    </w:p>
    <w:p w:rsidR="008D791F" w:rsidRDefault="00556169" w:rsidP="007D6248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прибытии представителей правоохранительных органов передать им письменное сообщение (записку) или конверт с письмом.</w:t>
      </w:r>
    </w:p>
    <w:p w:rsidR="0087435B" w:rsidRDefault="00BC7419" w:rsidP="007D6248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786EA0" w:rsidRDefault="00786EA0" w:rsidP="008C03FF">
      <w:pPr>
        <w:tabs>
          <w:tab w:val="left" w:pos="5103"/>
        </w:tabs>
        <w:spacing w:after="0" w:line="240" w:lineRule="auto"/>
        <w:ind w:left="-567" w:right="4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35B" w:rsidRDefault="0087435B" w:rsidP="0034131F">
      <w:pPr>
        <w:tabs>
          <w:tab w:val="left" w:pos="5103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D6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</w:t>
      </w:r>
      <w:r w:rsidR="0034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="0034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</w:t>
      </w:r>
      <w:r w:rsidR="002E77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ДОРОРС</w:t>
      </w:r>
      <w:r w:rsidR="002E77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41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ЗАХВАТЕ</w:t>
      </w:r>
      <w:r w:rsidR="0055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ЗАЛОЖНИКОВ НА ОБЪЕКТАХ ОАО «ДОРОРС»</w:t>
      </w:r>
    </w:p>
    <w:p w:rsidR="00556169" w:rsidRDefault="00556169" w:rsidP="00BC7419">
      <w:pPr>
        <w:tabs>
          <w:tab w:val="left" w:pos="5103"/>
        </w:tabs>
        <w:spacing w:after="0" w:line="240" w:lineRule="auto"/>
        <w:ind w:left="-567" w:right="4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CB" w:rsidRDefault="005775F7" w:rsidP="005775F7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6169">
        <w:rPr>
          <w:rFonts w:ascii="Times New Roman" w:eastAsia="Times New Roman" w:hAnsi="Times New Roman" w:cs="Times New Roman"/>
          <w:sz w:val="28"/>
          <w:szCs w:val="28"/>
          <w:lang w:eastAsia="ru-RU"/>
        </w:rPr>
        <w:t>5.1.При захвате заложников на объектах ОАО «ДОРОРС» до прибытия представителей правоохранительных органов работники принимают меры по недопущению несанкционированной утечки информации.</w:t>
      </w:r>
    </w:p>
    <w:p w:rsidR="00556169" w:rsidRDefault="005775F7" w:rsidP="005775F7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 прибытию представителей правоохранительных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1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генеральным директором ОАО «ДРОРС» работник должен готов сообщить им следующую информацию;</w:t>
      </w:r>
    </w:p>
    <w:p w:rsidR="00556169" w:rsidRDefault="00E77FA3" w:rsidP="005775F7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561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произошёл захват за</w:t>
      </w:r>
      <w:r w:rsidR="0055616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(подробная его характеристика, в том числе с представлением необходимых схем, плана здания (сооружения) и т.д.;</w:t>
      </w:r>
    </w:p>
    <w:p w:rsidR="00E77FA3" w:rsidRDefault="00E77FA3" w:rsidP="005775F7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внешнее условия окружения здания (сооружения), места  расположения объекта, наличие вблизи объекта опасных грузов;</w:t>
      </w:r>
    </w:p>
    <w:p w:rsidR="00E77FA3" w:rsidRDefault="00E77FA3" w:rsidP="005775F7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здании (сооружении) людей, их количество и предположительное количество террористов;</w:t>
      </w:r>
    </w:p>
    <w:p w:rsidR="00E77FA3" w:rsidRDefault="00E77FA3" w:rsidP="005775F7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захваченных террористами (террористической группой) лиц (количество заложников, наличие среди них женщин и детей, и т.д.)</w:t>
      </w:r>
      <w:r w:rsidR="00287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BD7" w:rsidRDefault="00287BD7" w:rsidP="005775F7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выдвигаемых</w:t>
      </w:r>
      <w:r w:rsidRPr="0028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террористами (террористической группой) требований;</w:t>
      </w:r>
    </w:p>
    <w:p w:rsidR="00287BD7" w:rsidRDefault="00287BD7" w:rsidP="005775F7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данный момент времени жертв акта терроризма (раненых, погибших), их количество и личности;</w:t>
      </w:r>
    </w:p>
    <w:p w:rsidR="00287BD7" w:rsidRDefault="00287BD7" w:rsidP="005775F7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террориста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террористической группы) оружия, взрывчатых веществ и иных средств, которые могут ими использоваться для совершения акта терроризма.</w:t>
      </w:r>
    </w:p>
    <w:p w:rsidR="00287BD7" w:rsidRDefault="008C03FF" w:rsidP="005775F7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287BD7">
        <w:rPr>
          <w:rFonts w:ascii="Times New Roman" w:eastAsia="Times New Roman" w:hAnsi="Times New Roman" w:cs="Times New Roman"/>
          <w:sz w:val="28"/>
          <w:szCs w:val="28"/>
          <w:lang w:eastAsia="ru-RU"/>
        </w:rPr>
        <w:t>.3.В случае необходимости вступления в первичный контакт с террористом (террористической группой) работники ОАО «ДОРОРС» выполняют следующие требования:</w:t>
      </w:r>
    </w:p>
    <w:p w:rsidR="00287BD7" w:rsidRDefault="00A26ADD" w:rsidP="005775F7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рисковать жизнью окружающих и своей собственной;</w:t>
      </w:r>
    </w:p>
    <w:p w:rsidR="00A26ADD" w:rsidRDefault="00A26ADD" w:rsidP="005775F7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провоцировать действия, могущие повлечь за собой применение террористом (террористической группой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оружия;</w:t>
      </w:r>
    </w:p>
    <w:p w:rsidR="00A26ADD" w:rsidRDefault="00A26ADD" w:rsidP="005775F7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террориста (террористической группы)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это не связано с причинением ущерба, вреда жизни и здоровью людей.</w:t>
      </w:r>
    </w:p>
    <w:p w:rsidR="00A26ADD" w:rsidRDefault="008C03FF" w:rsidP="005775F7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6AD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Не рекомендуется вести переговоры с террористом (террористической группой) генеральному директору ОАО «ДОРОРС».</w:t>
      </w:r>
    </w:p>
    <w:p w:rsidR="00E77FA3" w:rsidRDefault="00E77FA3" w:rsidP="00F416B4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CB" w:rsidRDefault="006952CB" w:rsidP="006952CB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26" w:rsidRDefault="00EB0026" w:rsidP="006952CB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генерального</w:t>
      </w:r>
      <w:r w:rsidR="0069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2CB" w:rsidRDefault="006952CB" w:rsidP="006952CB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«ДОРОРС»                              </w:t>
      </w:r>
      <w:r w:rsidR="0051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А.Д.Минько</w:t>
      </w:r>
    </w:p>
    <w:p w:rsidR="000150FD" w:rsidRDefault="000150FD" w:rsidP="00786EA0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0FD" w:rsidRDefault="000150FD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0FD" w:rsidRDefault="000150FD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0FD" w:rsidRDefault="000150FD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0FD" w:rsidRDefault="000150FD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0FD" w:rsidRDefault="000150FD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0FD" w:rsidRDefault="000150FD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1F" w:rsidRDefault="0034131F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1F" w:rsidRDefault="0034131F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1F" w:rsidRDefault="0034131F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1F" w:rsidRDefault="0034131F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1F" w:rsidRDefault="0034131F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1F" w:rsidRDefault="0034131F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1F" w:rsidRDefault="0034131F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1F" w:rsidRDefault="0034131F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1F" w:rsidRDefault="0034131F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1F" w:rsidRDefault="0034131F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1F" w:rsidRDefault="0034131F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1F" w:rsidRDefault="0034131F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31F" w:rsidRDefault="0034131F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1A8" w:rsidRDefault="003521A8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F9" w:rsidRDefault="004D17F9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1A8" w:rsidRDefault="003521A8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1A8" w:rsidRDefault="003521A8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1A8" w:rsidRDefault="003521A8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0FD" w:rsidRDefault="00786EA0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50FD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Инструкции о</w:t>
      </w:r>
    </w:p>
    <w:p w:rsidR="00786EA0" w:rsidRDefault="00786EA0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4D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работников </w:t>
      </w:r>
    </w:p>
    <w:p w:rsidR="000150FD" w:rsidRDefault="00786EA0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«ДОРОРС» при получении</w:t>
      </w:r>
    </w:p>
    <w:p w:rsidR="000150FD" w:rsidRDefault="00786EA0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совершении или угрозе</w:t>
      </w:r>
    </w:p>
    <w:p w:rsidR="000150FD" w:rsidRDefault="00786EA0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совершения акта незаконного </w:t>
      </w:r>
    </w:p>
    <w:p w:rsidR="000150FD" w:rsidRDefault="00786EA0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вмешательства </w:t>
      </w:r>
      <w:r w:rsidR="0001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деятельность  </w:t>
      </w:r>
    </w:p>
    <w:p w:rsidR="00786EA0" w:rsidRDefault="00786EA0" w:rsidP="000150FD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общества»</w:t>
      </w:r>
    </w:p>
    <w:p w:rsidR="00786EA0" w:rsidRDefault="00786EA0" w:rsidP="00786EA0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EA0" w:rsidRDefault="00786EA0" w:rsidP="006952CB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0FD" w:rsidRDefault="00D07446" w:rsidP="004D17F9">
      <w:pPr>
        <w:tabs>
          <w:tab w:val="left" w:pos="5103"/>
        </w:tabs>
        <w:spacing w:after="0" w:line="240" w:lineRule="auto"/>
        <w:ind w:right="4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4D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повышения  уровня  общественной  безопасности, недопущения  актов терроризма  на объектах предприятия, угроз</w:t>
      </w:r>
      <w:r w:rsid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D1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жизни  и здоровью  граждан</w:t>
      </w:r>
      <w:r w:rsid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1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незаконного вмешательства в деятельность общества</w:t>
      </w:r>
      <w:r w:rsidR="0098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0FD" w:rsidRDefault="000150FD" w:rsidP="006952CB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0FD" w:rsidRDefault="000150FD" w:rsidP="006952CB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82F1E" w:rsidRDefault="00982F1E" w:rsidP="00982F1E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F1E" w:rsidRDefault="0034131F" w:rsidP="00982F1E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</w:t>
      </w:r>
      <w:r w:rsidR="00015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действий </w:t>
      </w:r>
      <w:r w:rsidR="0098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«ДОРОРС» при получении сообщения о совершении или угрозе совершения акта незаконного вмешательства в деятельность  общества» (далее Инструкция, приложение 1)</w:t>
      </w:r>
      <w:r w:rsidR="00982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913" w:rsidRDefault="00CF3822" w:rsidP="00CF3822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2F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Заместителям генерального директора, руководителям структурных подразделений обеспечить изучение и неукоснительное выполнение Инструкции подчинёнными работниками.</w:t>
      </w:r>
      <w:r w:rsidR="0084351C"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3F7" w:rsidRDefault="00CF3822" w:rsidP="00CF3822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3.Руководителям структурных подразделений </w:t>
      </w:r>
      <w:r w:rsid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хранение экземпляра </w:t>
      </w:r>
      <w:r w:rsidR="003B23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</w:t>
      </w:r>
      <w:r w:rsid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 для использования в практической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представления контролирующим органам.</w:t>
      </w:r>
    </w:p>
    <w:p w:rsidR="00200913" w:rsidRDefault="00CF3822" w:rsidP="00CF3822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="0061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Экономисту 2-ой категории </w:t>
      </w:r>
      <w:proofErr w:type="spellStart"/>
      <w:r w:rsidR="00200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Портянко</w:t>
      </w:r>
      <w:proofErr w:type="spellEnd"/>
      <w:r w:rsidR="0020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ознакомить</w:t>
      </w:r>
      <w:r w:rsidR="0061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</w:t>
      </w:r>
      <w:r w:rsidR="0020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причастных руководителей</w:t>
      </w:r>
      <w:r w:rsidR="0061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предприятия</w:t>
      </w:r>
      <w:r w:rsidR="0020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руководителей структурных подразделений путём электронной рассылки.</w:t>
      </w:r>
    </w:p>
    <w:p w:rsidR="00A96737" w:rsidRDefault="00CF3822" w:rsidP="00CF3822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Приказ от 01.11.2021 г. № 159/</w:t>
      </w:r>
      <w:proofErr w:type="gramStart"/>
      <w:r w:rsidR="00A967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9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200913" w:rsidRDefault="00CF3822" w:rsidP="00CF3822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</w:t>
      </w:r>
      <w:r w:rsidR="00200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200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00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</w:t>
      </w:r>
      <w:r w:rsidR="0084351C"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9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генерального директора Минько А.Д.</w:t>
      </w:r>
    </w:p>
    <w:p w:rsidR="00200913" w:rsidRDefault="00200913" w:rsidP="00982F1E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F5B" w:rsidRDefault="00200913" w:rsidP="00982F1E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инструкция на </w:t>
      </w:r>
      <w:r w:rsidR="0061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листах.</w:t>
      </w:r>
    </w:p>
    <w:p w:rsidR="00617F5B" w:rsidRDefault="00617F5B" w:rsidP="00982F1E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F5B" w:rsidRDefault="00617F5B" w:rsidP="00982F1E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617F5B" w:rsidP="007536D1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                                </w:t>
      </w:r>
      <w:r w:rsid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М.И.Михалёв</w:t>
      </w:r>
      <w:r w:rsidR="0084351C"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D405A" w:rsidRDefault="00ED405A" w:rsidP="00982F1E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84351C" w:rsidP="00ED405A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446"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05A" w:rsidRDefault="00ED405A" w:rsidP="00ED405A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ED405A" w:rsidP="00ED405A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ED405A" w:rsidP="00ED405A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ED405A" w:rsidP="00ED405A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ED405A" w:rsidP="00ED405A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ED405A" w:rsidP="00ED405A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ED405A" w:rsidP="00ED405A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ED405A" w:rsidP="00ED405A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ED405A" w:rsidP="00ED405A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</w:t>
      </w:r>
      <w:r w:rsidR="007536D1" w:rsidRP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</w:p>
    <w:p w:rsidR="007536D1" w:rsidRDefault="00ED405A" w:rsidP="00ED405A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ранения и выдачи</w:t>
      </w:r>
      <w:r w:rsid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забытых </w:t>
      </w:r>
    </w:p>
    <w:p w:rsidR="00ED405A" w:rsidRDefault="00ED405A" w:rsidP="00ED405A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вещей на</w:t>
      </w:r>
      <w:r w:rsid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торговли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proofErr w:type="gramEnd"/>
    </w:p>
    <w:p w:rsidR="00ED405A" w:rsidRDefault="00ED405A" w:rsidP="00ED405A">
      <w:pPr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ОАО «ДОРОРС»</w:t>
      </w:r>
    </w:p>
    <w:p w:rsidR="00ED405A" w:rsidRDefault="00ED405A" w:rsidP="00ED405A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ED405A" w:rsidP="00ED405A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ED405A" w:rsidP="007536D1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сохранности забытых </w:t>
      </w:r>
      <w:r w:rsid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 на  объектах предприятия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вещей, а также реализации норм Гражданского кодекса Республики Беларусь и общепринятых стандартов обращения с забытыми вещами посетителей объектов торговли и общественного питания  -</w:t>
      </w:r>
    </w:p>
    <w:p w:rsidR="00ED405A" w:rsidRDefault="00ED405A" w:rsidP="00ED405A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ED405A" w:rsidP="00ED405A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D405A" w:rsidRDefault="00ED405A" w:rsidP="00ED405A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ED405A" w:rsidP="00ED405A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 ввести в действие Положение  «О порядке учёта, хранения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забытых вещей </w:t>
      </w:r>
      <w:r w:rsidR="007C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торговли и общественного питания ОАО «ДОРОРС» </w:t>
      </w:r>
      <w:r w:rsidR="00A2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приложение 1). </w:t>
      </w:r>
    </w:p>
    <w:p w:rsidR="00ED405A" w:rsidRDefault="00CF3822" w:rsidP="00CF3822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Р</w:t>
      </w:r>
      <w:r w:rsidR="00ED40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телям объектов торговли и общественного питания ОАО «ДОРОРС»  (далее Положение, приложение 1) </w:t>
      </w:r>
      <w:r w:rsidR="00ED4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изучение и неукоснительное выполнение</w:t>
      </w:r>
      <w:r w:rsidR="00A2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="00ED4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подчинёнными работниками.</w:t>
      </w:r>
      <w:r w:rsidR="00ED405A"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822" w:rsidRDefault="00CF3822" w:rsidP="00CF3822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3.Руководителям</w:t>
      </w:r>
      <w:r w:rsidRPr="00CF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торговли и общественного питания ОАО «ДОРОРС»  Положение хранить на рабочих местах для использования в практической деятельности и представления контролирующим органам.</w:t>
      </w:r>
    </w:p>
    <w:p w:rsidR="00ED405A" w:rsidRDefault="002E36B8" w:rsidP="00CF3822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382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D4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Экономисту 2-ой категории </w:t>
      </w:r>
      <w:proofErr w:type="spellStart"/>
      <w:r w:rsidR="00ED4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Портянко</w:t>
      </w:r>
      <w:proofErr w:type="spellEnd"/>
      <w:r w:rsidR="00ED4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ознакомить под роспись всех причастных руководителей головного предприятия и руководителей структурных подразделений путём электронной рассылки.</w:t>
      </w:r>
    </w:p>
    <w:p w:rsidR="00ED405A" w:rsidRDefault="002E36B8" w:rsidP="002E36B8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</w:t>
      </w:r>
      <w:r w:rsidR="00ED4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ED4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D4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</w:t>
      </w:r>
      <w:r w:rsidR="00ED405A"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</w:t>
      </w:r>
      <w:r w:rsid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D4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нерального директора Барбареуш О.В.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распределением  должностных  обязанностей.</w:t>
      </w:r>
    </w:p>
    <w:p w:rsidR="00ED405A" w:rsidRDefault="00ED405A" w:rsidP="00ED405A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A24C1E" w:rsidP="00ED405A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положение</w:t>
      </w:r>
      <w:r w:rsidR="00ED4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1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листе</w:t>
      </w:r>
      <w:r w:rsidR="00ED4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05A" w:rsidRDefault="00ED405A" w:rsidP="00ED405A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05A" w:rsidRDefault="00ED405A" w:rsidP="00ED405A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CC4" w:rsidRDefault="00ED405A" w:rsidP="007536D1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                                                </w:t>
      </w:r>
      <w:r w:rsidR="0075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М.И.Михалёв</w:t>
      </w:r>
      <w:r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C0CC4" w:rsidRDefault="007C0CC4" w:rsidP="00ED405A">
      <w:pPr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D1" w:rsidRDefault="007C0CC4" w:rsidP="007C0CC4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4E34D1" w:rsidRDefault="004E34D1" w:rsidP="007C0CC4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6D1" w:rsidRDefault="007536D1" w:rsidP="007C0CC4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CC4" w:rsidRDefault="007C0CC4" w:rsidP="007C0CC4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4351C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:rsidR="007C0CC4" w:rsidRDefault="007C0CC4" w:rsidP="007C0CC4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536D1" w:rsidRDefault="007536D1" w:rsidP="007536D1">
      <w:pPr>
        <w:tabs>
          <w:tab w:val="left" w:pos="5103"/>
        </w:tabs>
        <w:spacing w:after="0" w:line="240" w:lineRule="auto"/>
        <w:ind w:left="2389" w:right="51"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 1</w:t>
      </w:r>
    </w:p>
    <w:p w:rsidR="007536D1" w:rsidRPr="005775F7" w:rsidRDefault="007536D1" w:rsidP="007536D1">
      <w:pPr>
        <w:tabs>
          <w:tab w:val="left" w:pos="5103"/>
        </w:tabs>
        <w:spacing w:after="0" w:line="240" w:lineRule="auto"/>
        <w:ind w:left="2389" w:right="51"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№</w:t>
      </w:r>
      <w:r w:rsidR="002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117/</w:t>
      </w:r>
      <w:proofErr w:type="gramStart"/>
      <w:r w:rsidR="002312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» июля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2023г.</w:t>
      </w:r>
    </w:p>
    <w:p w:rsidR="007C0CC4" w:rsidRDefault="007C0CC4" w:rsidP="007C0CC4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C0CC4" w:rsidRDefault="007C0CC4" w:rsidP="007C0CC4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C0CC4" w:rsidRDefault="007C0CC4" w:rsidP="007C0CC4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4351C" w:rsidRDefault="007C0CC4" w:rsidP="007C0CC4">
      <w:pPr>
        <w:tabs>
          <w:tab w:val="left" w:pos="5103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 О Ж Е Н И Е</w:t>
      </w:r>
    </w:p>
    <w:p w:rsidR="007C0CC4" w:rsidRDefault="007C0CC4" w:rsidP="007C0CC4">
      <w:pPr>
        <w:tabs>
          <w:tab w:val="left" w:pos="5103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учёта, хранения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забытых вещей  на объектах торговли и общественного питания ОАО «ДОРОРС» </w:t>
      </w:r>
    </w:p>
    <w:p w:rsidR="00A548C5" w:rsidRDefault="00A548C5" w:rsidP="00A548C5">
      <w:pPr>
        <w:tabs>
          <w:tab w:val="left" w:pos="5103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8C5" w:rsidRDefault="004E34D1" w:rsidP="004E34D1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5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«О порядке учёта, хранения и выдачи забытых вещей  на объектах торговли и общественного питания ОАО «ДОРОРС» </w:t>
      </w:r>
      <w:proofErr w:type="gramStart"/>
      <w:r w:rsidR="00A5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548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Положение) разработано в соответствии нормами Гражданского кодекса Республики Беларусь.</w:t>
      </w:r>
    </w:p>
    <w:p w:rsidR="004E34D1" w:rsidRDefault="004E34D1" w:rsidP="004E34D1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8C5" w:rsidRDefault="00A548C5" w:rsidP="004E34D1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Положение устанавливает порядок обращения с вещами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забытыми посетителями торговых объектов и общественного питания ОАО «ДОРОРС», а также порядок учёта, хранения, возврата владельцем или обращения в собственность,</w:t>
      </w:r>
    </w:p>
    <w:p w:rsidR="004E34D1" w:rsidRDefault="004E34D1" w:rsidP="004E34D1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8C5" w:rsidRDefault="00A548C5" w:rsidP="004E34D1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3.Работники объектов торговли и общественного питания должны изымать любые предметы забытые посетителями.</w:t>
      </w:r>
    </w:p>
    <w:p w:rsidR="004E34D1" w:rsidRDefault="004E34D1" w:rsidP="00A548C5">
      <w:pPr>
        <w:tabs>
          <w:tab w:val="left" w:pos="5103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8C5" w:rsidRDefault="0088178A" w:rsidP="004E34D1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54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объектов торговли и общественного питания запрещено присваивать вещи</w:t>
      </w:r>
      <w:r w:rsidR="00E31E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забытые посетителями.</w:t>
      </w:r>
    </w:p>
    <w:p w:rsidR="004E34D1" w:rsidRDefault="004E34D1" w:rsidP="00A548C5">
      <w:pPr>
        <w:tabs>
          <w:tab w:val="left" w:pos="5103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71" w:rsidRDefault="00E31E71" w:rsidP="004E34D1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5.К забытым вещам (далее находка) относятся предметы, включая деньги,</w:t>
      </w:r>
      <w:r w:rsidR="004E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драгоценности, ценные бумаги,</w:t>
      </w:r>
      <w:r w:rsidR="004E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оставленные посетителями на объектах торговли и общественного питания.</w:t>
      </w:r>
    </w:p>
    <w:p w:rsidR="004E34D1" w:rsidRDefault="004E34D1" w:rsidP="004E34D1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035" w:rsidRPr="000B0440" w:rsidRDefault="00E31E71" w:rsidP="000B0440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6.Документы, удостоверяющие личность,</w:t>
      </w:r>
      <w:r w:rsidR="00A0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ценные вещи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найденные, оставленные посетителями  на объектах торговли и общественного питания, должны быть переданы нашедшим владельцу, а в случае невозможности передачи должны быть переданы работн</w:t>
      </w:r>
      <w:r w:rsidR="000B044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 правоохранительных органов.</w:t>
      </w:r>
    </w:p>
    <w:p w:rsidR="004E34D1" w:rsidRDefault="004E34D1" w:rsidP="00E31E71">
      <w:pPr>
        <w:tabs>
          <w:tab w:val="left" w:pos="5103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71" w:rsidRDefault="00E31E71" w:rsidP="004E34D1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7.К скоропортящим</w:t>
      </w:r>
      <w:r w:rsidR="000B0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пищевым продуктам относятся пищевые продукты, требующие специальных условий хранения, или пищевые продукты со сроком годности или хранения менее 30 дней</w:t>
      </w:r>
      <w:r w:rsidR="00B47B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B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вскрытой упаковке, независимо от их стоимости.</w:t>
      </w:r>
    </w:p>
    <w:p w:rsidR="00B47B20" w:rsidRDefault="00B47B20" w:rsidP="004E34D1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Скоропортящие</w:t>
      </w:r>
      <w:r w:rsidR="000B0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пищевые </w:t>
      </w:r>
      <w:r w:rsidR="004E34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родукты, оставленные посетителем. Должны быть переданы нашедшим их владельцу, а в случае невозможности передачи подлежат уничтожению работником, нашедшим их путём выбрасыв</w:t>
      </w:r>
      <w:r w:rsidR="00962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в контейнер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мусора.</w:t>
      </w:r>
    </w:p>
    <w:p w:rsidR="00962EFC" w:rsidRDefault="00962EFC" w:rsidP="004E34D1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EFC" w:rsidRDefault="00962EFC" w:rsidP="004E34D1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8.К нескоропортящимся пищевым продуктам относятся</w:t>
      </w:r>
      <w:r w:rsidR="00E4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пищевые продукты длительного хранения </w:t>
      </w:r>
      <w:proofErr w:type="gramStart"/>
      <w:r w:rsidR="00E4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47C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30 суток).</w:t>
      </w:r>
    </w:p>
    <w:p w:rsidR="00E47CBD" w:rsidRDefault="00E47CBD" w:rsidP="004E34D1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Нескоропортящиеся пищевые продукты, оставленные посетителями объектов торговли и общественного питания. Подлежат хранению до истечения срока годности, но не более 6 месяцев установленном настоящим Положением порядке. </w:t>
      </w:r>
    </w:p>
    <w:p w:rsidR="00B9555A" w:rsidRDefault="00B9555A" w:rsidP="00B9555A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8C5" w:rsidRDefault="00E47CBD" w:rsidP="00B9555A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9.Уничтожение нескоропортящихся пищевых продуктов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</w:t>
      </w:r>
      <w:r w:rsidR="00B9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proofErr w:type="spellStart"/>
      <w:r w:rsidR="00B95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9555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</w:t>
      </w:r>
      <w:r w:rsidR="00B955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течению срока хранения и годности путём вскрытия ( в случае необходимости) и выбрасывания в контейнер для сбора мусора, о чём составляется акт.</w:t>
      </w:r>
    </w:p>
    <w:p w:rsidR="00B9555A" w:rsidRDefault="00B9555A" w:rsidP="00B9555A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5A" w:rsidRPr="00E31E71" w:rsidRDefault="000B0440" w:rsidP="00B9555A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10.Находки</w:t>
      </w:r>
      <w:r w:rsidR="00D1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5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находок указанных в пункте 8 настоящего Положения,</w:t>
      </w:r>
      <w:r w:rsidR="002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 установлен владелец,</w:t>
      </w:r>
      <w:r w:rsidR="00B9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течению 6 месяцев </w:t>
      </w:r>
      <w:r w:rsidR="00B95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</w:t>
      </w:r>
      <w:r w:rsidR="00D1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принятию на бухгалтерский учёт ОАО «ДОРОРС».</w:t>
      </w:r>
    </w:p>
    <w:p w:rsidR="00D17E8B" w:rsidRDefault="00D17E8B" w:rsidP="007C0CC4">
      <w:pPr>
        <w:tabs>
          <w:tab w:val="left" w:pos="5103"/>
        </w:tabs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8C5" w:rsidRDefault="00D17E8B" w:rsidP="00D17E8B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11.Денежные  средства, подлежат оприходованию в кассу ОАО «ДОРОРС» в установленном порядке.</w:t>
      </w:r>
    </w:p>
    <w:p w:rsidR="00222D09" w:rsidRDefault="00222D09" w:rsidP="00D17E8B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E8B" w:rsidRDefault="00D17E8B" w:rsidP="00D17E8B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22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определения непригодности дальнейшего использования для собственных нужд ОАО «ДОРОРС» принятых к бухгалтерскому учёту находок</w:t>
      </w:r>
      <w:r w:rsidR="00222D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акт на списание и уничтожение</w:t>
      </w:r>
      <w:r w:rsidR="00222D0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передаёт</w:t>
      </w:r>
      <w:r w:rsidR="002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правоохранительные органы с копией писем </w:t>
      </w:r>
      <w:proofErr w:type="gramStart"/>
      <w:r w:rsidR="00222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22D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имеются) о результатах розыска владельца найденного имущества.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2D09" w:rsidRDefault="00222D09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D09" w:rsidRDefault="00222D09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D09" w:rsidRDefault="00222D09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генерального директора </w:t>
      </w:r>
    </w:p>
    <w:p w:rsidR="00222D09" w:rsidRDefault="00222D09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«ДОРОРС»                                                                        А.Д.Минько</w:t>
      </w: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22D09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78"/>
        <w:gridCol w:w="2158"/>
        <w:gridCol w:w="3803"/>
      </w:tblGrid>
      <w:tr w:rsidR="00C96930" w:rsidRPr="00C96930" w:rsidTr="0089753A">
        <w:trPr>
          <w:trHeight w:val="2430"/>
        </w:trPr>
        <w:tc>
          <w:tcPr>
            <w:tcW w:w="3778" w:type="dxa"/>
            <w:shd w:val="clear" w:color="auto" w:fill="auto"/>
          </w:tcPr>
          <w:p w:rsidR="00C96930" w:rsidRPr="00C96930" w:rsidRDefault="00C96930" w:rsidP="00C96930">
            <w:pPr>
              <w:suppressAutoHyphens/>
              <w:snapToGrid w:val="0"/>
              <w:spacing w:after="0" w:line="140" w:lineRule="exact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val="be-BY" w:eastAsia="zh-CN"/>
              </w:rPr>
            </w:pPr>
          </w:p>
          <w:p w:rsidR="00C96930" w:rsidRPr="00C96930" w:rsidRDefault="00C96930" w:rsidP="00C96930">
            <w:pPr>
              <w:suppressAutoHyphens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be-BY" w:eastAsia="zh-CN"/>
              </w:rPr>
            </w:pPr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be-BY" w:eastAsia="zh-CN"/>
              </w:rPr>
              <w:t>м</w:t>
            </w:r>
            <w:proofErr w:type="spellStart"/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en-US" w:eastAsia="zh-CN"/>
              </w:rPr>
              <w:t>i</w:t>
            </w:r>
            <w:proofErr w:type="spellEnd"/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be-BY" w:eastAsia="zh-CN"/>
              </w:rPr>
              <w:t>н</w:t>
            </w:r>
            <w:proofErr w:type="spellStart"/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en-US" w:eastAsia="zh-CN"/>
              </w:rPr>
              <w:t>i</w:t>
            </w:r>
            <w:proofErr w:type="spellEnd"/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be-BY" w:eastAsia="zh-CN"/>
              </w:rPr>
              <w:t xml:space="preserve">стэрства транспарту </w:t>
            </w:r>
            <w:proofErr w:type="spellStart"/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en-US" w:eastAsia="zh-CN"/>
              </w:rPr>
              <w:t>i</w:t>
            </w:r>
            <w:proofErr w:type="spellEnd"/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be-BY" w:eastAsia="zh-CN"/>
              </w:rPr>
              <w:t xml:space="preserve"> камун</w:t>
            </w:r>
            <w:proofErr w:type="spellStart"/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en-US" w:eastAsia="zh-CN"/>
              </w:rPr>
              <w:t>i</w:t>
            </w:r>
            <w:proofErr w:type="spellEnd"/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be-BY" w:eastAsia="zh-CN"/>
              </w:rPr>
              <w:t>кацый рэспубл</w:t>
            </w:r>
            <w:proofErr w:type="spellStart"/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en-US" w:eastAsia="zh-CN"/>
              </w:rPr>
              <w:t>i</w:t>
            </w:r>
            <w:proofErr w:type="spellEnd"/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be-BY" w:eastAsia="zh-CN"/>
              </w:rPr>
              <w:t>к</w:t>
            </w:r>
            <w:proofErr w:type="spellStart"/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en-US" w:eastAsia="zh-CN"/>
              </w:rPr>
              <w:t>i</w:t>
            </w:r>
            <w:proofErr w:type="spellEnd"/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be-BY" w:eastAsia="zh-CN"/>
              </w:rPr>
              <w:t xml:space="preserve"> беларусь</w:t>
            </w:r>
          </w:p>
          <w:p w:rsidR="00C96930" w:rsidRPr="00C96930" w:rsidRDefault="00C96930" w:rsidP="00C96930">
            <w:pPr>
              <w:suppressAutoHyphens/>
              <w:spacing w:after="0" w:line="140" w:lineRule="exact"/>
              <w:jc w:val="center"/>
              <w:rPr>
                <w:rFonts w:ascii="Arial" w:eastAsia="Times New Roman" w:hAnsi="Arial" w:cs="Arial"/>
                <w:smallCaps/>
                <w:sz w:val="16"/>
                <w:szCs w:val="16"/>
                <w:lang w:val="be-BY" w:eastAsia="zh-CN"/>
              </w:rPr>
            </w:pPr>
          </w:p>
          <w:p w:rsidR="00C96930" w:rsidRPr="00C96930" w:rsidRDefault="00C96930" w:rsidP="00C96930">
            <w:pPr>
              <w:suppressAutoHyphens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be-BY" w:eastAsia="zh-CN"/>
              </w:rPr>
              <w:t xml:space="preserve">адкрытае </w:t>
            </w:r>
          </w:p>
          <w:p w:rsidR="00C96930" w:rsidRPr="00C96930" w:rsidRDefault="00C96930" w:rsidP="00C96930">
            <w:pPr>
              <w:suppressAutoHyphens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val="be-BY" w:eastAsia="zh-CN"/>
              </w:rPr>
              <w:t>акцыянернае таварыства</w:t>
            </w:r>
          </w:p>
          <w:p w:rsidR="00C96930" w:rsidRPr="00C96930" w:rsidRDefault="00C96930" w:rsidP="00C96930">
            <w:pPr>
              <w:suppressAutoHyphens/>
              <w:spacing w:before="240" w:after="12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C96930">
              <w:rPr>
                <w:rFonts w:ascii="Arial" w:eastAsia="Times New Roman" w:hAnsi="Arial" w:cs="Arial"/>
                <w:b/>
                <w:spacing w:val="6"/>
                <w:sz w:val="28"/>
                <w:szCs w:val="28"/>
                <w:lang w:val="be-BY" w:eastAsia="zh-CN"/>
              </w:rPr>
              <w:t>«</w:t>
            </w:r>
            <w:r w:rsidRPr="00C96930">
              <w:rPr>
                <w:rFonts w:ascii="Arial" w:eastAsia="Times New Roman" w:hAnsi="Arial" w:cs="Arial"/>
                <w:b/>
                <w:smallCaps/>
                <w:spacing w:val="20"/>
                <w:sz w:val="28"/>
                <w:szCs w:val="28"/>
                <w:lang w:val="be-BY" w:eastAsia="zh-CN"/>
              </w:rPr>
              <w:t>ДАРОРС</w:t>
            </w:r>
            <w:r w:rsidRPr="00C96930">
              <w:rPr>
                <w:rFonts w:ascii="Arial" w:eastAsia="Times New Roman" w:hAnsi="Arial" w:cs="Arial"/>
                <w:b/>
                <w:spacing w:val="6"/>
                <w:sz w:val="28"/>
                <w:szCs w:val="28"/>
                <w:lang w:val="be-BY" w:eastAsia="zh-CN"/>
              </w:rPr>
              <w:t>»</w:t>
            </w:r>
          </w:p>
          <w:p w:rsidR="00C96930" w:rsidRPr="00C96930" w:rsidRDefault="00C96930" w:rsidP="00C96930">
            <w:pPr>
              <w:suppressAutoHyphens/>
              <w:spacing w:after="0" w:line="180" w:lineRule="exact"/>
              <w:jc w:val="center"/>
              <w:rPr>
                <w:rFonts w:ascii="Arial Narrow" w:eastAsia="Times New Roman" w:hAnsi="Arial Narrow" w:cs="Arial Narrow"/>
                <w:sz w:val="18"/>
                <w:szCs w:val="20"/>
                <w:lang w:eastAsia="zh-CN"/>
              </w:rPr>
            </w:pPr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val="be-BY" w:eastAsia="zh-CN"/>
              </w:rPr>
              <w:t xml:space="preserve">вул. Брэсцкая, 77, 220099, г. Мінск, </w:t>
            </w:r>
          </w:p>
          <w:p w:rsidR="00C96930" w:rsidRPr="00C96930" w:rsidRDefault="00C96930" w:rsidP="00C96930">
            <w:pPr>
              <w:suppressAutoHyphens/>
              <w:spacing w:after="0" w:line="180" w:lineRule="exact"/>
              <w:jc w:val="center"/>
              <w:rPr>
                <w:rFonts w:ascii="Arial Narrow" w:eastAsia="Times New Roman" w:hAnsi="Arial Narrow" w:cs="Arial Narrow"/>
                <w:sz w:val="18"/>
                <w:szCs w:val="20"/>
                <w:lang w:eastAsia="zh-CN"/>
              </w:rPr>
            </w:pPr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val="be-BY" w:eastAsia="zh-CN"/>
              </w:rPr>
              <w:t>Тэл. (017) 240-61-82, факс (017) 240-61-79</w:t>
            </w:r>
          </w:p>
          <w:p w:rsidR="00C96930" w:rsidRPr="00C96930" w:rsidRDefault="00C96930" w:rsidP="00C96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 Narrow"/>
                <w:noProof/>
                <w:spacing w:val="6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1080135</wp:posOffset>
                      </wp:positionH>
                      <wp:positionV relativeFrom="page">
                        <wp:posOffset>2160270</wp:posOffset>
                      </wp:positionV>
                      <wp:extent cx="6012180" cy="0"/>
                      <wp:effectExtent l="0" t="0" r="0" b="254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121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170.1pt" to="558.45pt,1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" stroked="f" strokecolor="#3465a4">
                      <w10:wrap anchorx="page" anchory="page"/>
                    </v:line>
                  </w:pict>
                </mc:Fallback>
              </mc:AlternateContent>
            </w:r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val="be-BY" w:eastAsia="zh-CN"/>
              </w:rPr>
              <w:t xml:space="preserve">Р.р. 3012600240014 філіял 527 «Белжелдор» </w:t>
            </w:r>
          </w:p>
          <w:p w:rsidR="00C96930" w:rsidRPr="00C96930" w:rsidRDefault="00C96930" w:rsidP="00C96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val="be-BY" w:eastAsia="zh-CN"/>
              </w:rPr>
              <w:t>ААТ «ААБ Беларусбанк» код  254, г.Мінск</w:t>
            </w:r>
          </w:p>
          <w:p w:rsidR="00C96930" w:rsidRPr="00C96930" w:rsidRDefault="00C96930" w:rsidP="00C96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val="be-BY" w:eastAsia="zh-CN"/>
              </w:rPr>
              <w:t>УНП 100065331, АКПА 01100689</w:t>
            </w:r>
          </w:p>
          <w:p w:rsidR="00C96930" w:rsidRPr="00C96930" w:rsidRDefault="00C96930" w:rsidP="00C96930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spacing w:val="6"/>
                <w:sz w:val="8"/>
                <w:szCs w:val="18"/>
                <w:lang w:val="be-BY" w:eastAsia="zh-CN"/>
              </w:rPr>
            </w:pPr>
          </w:p>
        </w:tc>
        <w:tc>
          <w:tcPr>
            <w:tcW w:w="2158" w:type="dxa"/>
            <w:shd w:val="clear" w:color="auto" w:fill="auto"/>
          </w:tcPr>
          <w:p w:rsidR="00C96930" w:rsidRPr="00C96930" w:rsidRDefault="00C96930" w:rsidP="00C969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29210</wp:posOffset>
                  </wp:positionV>
                  <wp:extent cx="1142365" cy="1028065"/>
                  <wp:effectExtent l="0" t="0" r="635" b="635"/>
                  <wp:wrapSquare wrapText="righ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1028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6930" w:rsidRPr="00C96930" w:rsidRDefault="00C96930" w:rsidP="00C96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</w:p>
        </w:tc>
        <w:tc>
          <w:tcPr>
            <w:tcW w:w="3803" w:type="dxa"/>
            <w:shd w:val="clear" w:color="auto" w:fill="auto"/>
          </w:tcPr>
          <w:p w:rsidR="00C96930" w:rsidRPr="00C96930" w:rsidRDefault="00C96930" w:rsidP="00C96930">
            <w:pPr>
              <w:suppressAutoHyphens/>
              <w:snapToGrid w:val="0"/>
              <w:spacing w:after="0" w:line="180" w:lineRule="exact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zh-CN"/>
              </w:rPr>
            </w:pPr>
          </w:p>
          <w:p w:rsidR="00C96930" w:rsidRPr="00C96930" w:rsidRDefault="00C96930" w:rsidP="00C96930">
            <w:pPr>
              <w:suppressAutoHyphens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eastAsia="zh-CN"/>
              </w:rPr>
              <w:t xml:space="preserve">министерство транспорта и коммуникаций республики </w:t>
            </w:r>
            <w:proofErr w:type="spellStart"/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eastAsia="zh-CN"/>
              </w:rPr>
              <w:t>беларусь</w:t>
            </w:r>
            <w:proofErr w:type="spellEnd"/>
          </w:p>
          <w:p w:rsidR="00C96930" w:rsidRPr="00C96930" w:rsidRDefault="00C96930" w:rsidP="00C96930">
            <w:pPr>
              <w:suppressAutoHyphens/>
              <w:spacing w:after="0" w:line="140" w:lineRule="exact"/>
              <w:jc w:val="center"/>
              <w:rPr>
                <w:rFonts w:ascii="Arial" w:eastAsia="Times New Roman" w:hAnsi="Arial" w:cs="Arial"/>
                <w:smallCaps/>
                <w:sz w:val="14"/>
                <w:szCs w:val="14"/>
                <w:lang w:eastAsia="zh-CN"/>
              </w:rPr>
            </w:pPr>
          </w:p>
          <w:p w:rsidR="00C96930" w:rsidRPr="00C96930" w:rsidRDefault="00C96930" w:rsidP="00C96930">
            <w:pPr>
              <w:suppressAutoHyphens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eastAsia="zh-CN"/>
              </w:rPr>
              <w:t xml:space="preserve">открытое </w:t>
            </w:r>
          </w:p>
          <w:p w:rsidR="00C96930" w:rsidRPr="00C96930" w:rsidRDefault="00C96930" w:rsidP="00C96930">
            <w:pPr>
              <w:suppressAutoHyphens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C96930">
              <w:rPr>
                <w:rFonts w:ascii="Arial" w:eastAsia="Times New Roman" w:hAnsi="Arial" w:cs="Arial"/>
                <w:smallCaps/>
                <w:sz w:val="20"/>
                <w:szCs w:val="20"/>
                <w:lang w:eastAsia="zh-CN"/>
              </w:rPr>
              <w:t>акционерное общество</w:t>
            </w:r>
          </w:p>
          <w:p w:rsidR="00C96930" w:rsidRPr="00C96930" w:rsidRDefault="00C96930" w:rsidP="00C96930">
            <w:pPr>
              <w:suppressAutoHyphens/>
              <w:spacing w:before="240" w:after="12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  <w:r w:rsidRPr="00C96930">
              <w:rPr>
                <w:rFonts w:ascii="Arial" w:eastAsia="Times New Roman" w:hAnsi="Arial" w:cs="Arial"/>
                <w:b/>
                <w:spacing w:val="6"/>
                <w:sz w:val="28"/>
                <w:szCs w:val="28"/>
                <w:lang w:val="be-BY" w:eastAsia="zh-CN"/>
              </w:rPr>
              <w:t>«</w:t>
            </w:r>
            <w:r w:rsidRPr="00C96930">
              <w:rPr>
                <w:rFonts w:ascii="Arial" w:eastAsia="Times New Roman" w:hAnsi="Arial" w:cs="Arial"/>
                <w:b/>
                <w:smallCaps/>
                <w:spacing w:val="20"/>
                <w:sz w:val="28"/>
                <w:szCs w:val="28"/>
                <w:lang w:val="be-BY" w:eastAsia="zh-CN"/>
              </w:rPr>
              <w:t>ДОРОРС</w:t>
            </w:r>
            <w:r w:rsidRPr="00C96930">
              <w:rPr>
                <w:rFonts w:ascii="Arial" w:eastAsia="Times New Roman" w:hAnsi="Arial" w:cs="Arial"/>
                <w:b/>
                <w:spacing w:val="6"/>
                <w:sz w:val="28"/>
                <w:szCs w:val="28"/>
                <w:lang w:val="be-BY" w:eastAsia="zh-CN"/>
              </w:rPr>
              <w:t>»</w:t>
            </w:r>
          </w:p>
          <w:p w:rsidR="00C96930" w:rsidRPr="00C96930" w:rsidRDefault="00C96930" w:rsidP="00C96930">
            <w:pPr>
              <w:suppressAutoHyphens/>
              <w:spacing w:after="0" w:line="180" w:lineRule="exact"/>
              <w:jc w:val="center"/>
              <w:rPr>
                <w:rFonts w:ascii="Arial Narrow" w:eastAsia="Times New Roman" w:hAnsi="Arial Narrow" w:cs="Arial Narrow"/>
                <w:sz w:val="18"/>
                <w:szCs w:val="20"/>
                <w:lang w:eastAsia="zh-CN"/>
              </w:rPr>
            </w:pPr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eastAsia="zh-CN"/>
              </w:rPr>
              <w:t xml:space="preserve">ул. </w:t>
            </w:r>
            <w:proofErr w:type="gramStart"/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eastAsia="zh-CN"/>
              </w:rPr>
              <w:t>Брестская</w:t>
            </w:r>
            <w:proofErr w:type="gramEnd"/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eastAsia="zh-CN"/>
              </w:rPr>
              <w:t xml:space="preserve">, 77, 220099, г. Минск, </w:t>
            </w:r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eastAsia="zh-CN"/>
              </w:rPr>
              <w:br/>
              <w:t>Тел. (017) 240-61-82, факс (017) 240-6610-79</w:t>
            </w:r>
          </w:p>
          <w:p w:rsidR="00C96930" w:rsidRPr="00C96930" w:rsidRDefault="00C96930" w:rsidP="00C96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eastAsia="zh-CN"/>
              </w:rPr>
              <w:t>р</w:t>
            </w:r>
            <w:proofErr w:type="gramEnd"/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eastAsia="zh-CN"/>
              </w:rPr>
              <w:t xml:space="preserve">/с  </w:t>
            </w:r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val="be-BY" w:eastAsia="zh-CN"/>
              </w:rPr>
              <w:t>3012600240014</w:t>
            </w:r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eastAsia="zh-CN"/>
              </w:rPr>
              <w:t xml:space="preserve"> филиал 527 «</w:t>
            </w:r>
            <w:proofErr w:type="spellStart"/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eastAsia="zh-CN"/>
              </w:rPr>
              <w:t>Белжелдор</w:t>
            </w:r>
            <w:proofErr w:type="spellEnd"/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eastAsia="zh-CN"/>
              </w:rPr>
              <w:t xml:space="preserve">» </w:t>
            </w:r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eastAsia="zh-CN"/>
              </w:rPr>
              <w:br/>
              <w:t>ОАО «АСБ Беларусбанк» код  254, г. Минск</w:t>
            </w:r>
          </w:p>
          <w:p w:rsidR="00C96930" w:rsidRPr="00C96930" w:rsidRDefault="00C96930" w:rsidP="00C96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6930">
              <w:rPr>
                <w:rFonts w:ascii="Arial Narrow" w:eastAsia="Times New Roman" w:hAnsi="Arial Narrow" w:cs="Arial Narrow"/>
                <w:spacing w:val="6"/>
                <w:sz w:val="18"/>
                <w:szCs w:val="18"/>
                <w:lang w:val="be-BY" w:eastAsia="zh-CN"/>
              </w:rPr>
              <w:t>УНП 100065331, ОКПО 01100689</w:t>
            </w:r>
          </w:p>
        </w:tc>
      </w:tr>
    </w:tbl>
    <w:p w:rsidR="00C96930" w:rsidRPr="00C96930" w:rsidRDefault="00C96930" w:rsidP="00C96930">
      <w:pPr>
        <w:suppressAutoHyphens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930">
        <w:rPr>
          <w:rFonts w:ascii="Times New Roman" w:eastAsia="Times New Roman" w:hAnsi="Times New Roman" w:cs="Times New Roman"/>
          <w:szCs w:val="24"/>
          <w:lang w:eastAsia="zh-CN"/>
        </w:rPr>
        <w:t xml:space="preserve">  ________________№_________________</w:t>
      </w:r>
    </w:p>
    <w:p w:rsidR="00C96930" w:rsidRPr="00C96930" w:rsidRDefault="00C96930" w:rsidP="00C96930">
      <w:pPr>
        <w:suppressAutoHyphens/>
        <w:spacing w:after="0" w:line="280" w:lineRule="exact"/>
        <w:ind w:left="-567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C96930">
        <w:rPr>
          <w:rFonts w:ascii="Times New Roman" w:eastAsia="Times New Roman" w:hAnsi="Times New Roman" w:cs="Times New Roman"/>
          <w:sz w:val="26"/>
          <w:szCs w:val="20"/>
          <w:lang w:eastAsia="zh-CN"/>
        </w:rPr>
        <w:t xml:space="preserve">            На №_______ ад______________   </w:t>
      </w:r>
    </w:p>
    <w:p w:rsidR="00231269" w:rsidRDefault="00C96930" w:rsidP="00C9693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9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</w:p>
    <w:p w:rsidR="00C96930" w:rsidRPr="00C96930" w:rsidRDefault="00231269" w:rsidP="00C9693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C96930" w:rsidRPr="00C969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Министерство транспорта и</w:t>
      </w:r>
    </w:p>
    <w:p w:rsidR="00C96930" w:rsidRPr="00C96930" w:rsidRDefault="00C96930" w:rsidP="00C9693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9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коммуникации</w:t>
      </w:r>
    </w:p>
    <w:p w:rsidR="00C96930" w:rsidRPr="00C96930" w:rsidRDefault="00C96930" w:rsidP="00C9693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9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Республики Беларусь</w:t>
      </w:r>
    </w:p>
    <w:p w:rsidR="00C96930" w:rsidRPr="00C96930" w:rsidRDefault="00C96930" w:rsidP="00C9693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6930" w:rsidRPr="00C96930" w:rsidRDefault="00C96930" w:rsidP="00C9693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9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220029, г.Минск ,</w:t>
      </w:r>
      <w:proofErr w:type="spellStart"/>
      <w:r w:rsidRPr="00C96930">
        <w:rPr>
          <w:rFonts w:ascii="Times New Roman" w:eastAsia="Times New Roman" w:hAnsi="Times New Roman" w:cs="Times New Roman"/>
          <w:sz w:val="30"/>
          <w:szCs w:val="30"/>
          <w:lang w:eastAsia="ru-RU"/>
        </w:rPr>
        <w:t>ул</w:t>
      </w:r>
      <w:proofErr w:type="gramStart"/>
      <w:r w:rsidRPr="00C96930">
        <w:rPr>
          <w:rFonts w:ascii="Times New Roman" w:eastAsia="Times New Roman" w:hAnsi="Times New Roman" w:cs="Times New Roman"/>
          <w:sz w:val="30"/>
          <w:szCs w:val="30"/>
          <w:lang w:eastAsia="ru-RU"/>
        </w:rPr>
        <w:t>.Ч</w:t>
      </w:r>
      <w:proofErr w:type="gramEnd"/>
      <w:r w:rsidRPr="00C96930">
        <w:rPr>
          <w:rFonts w:ascii="Times New Roman" w:eastAsia="Times New Roman" w:hAnsi="Times New Roman" w:cs="Times New Roman"/>
          <w:sz w:val="30"/>
          <w:szCs w:val="30"/>
          <w:lang w:eastAsia="ru-RU"/>
        </w:rPr>
        <w:t>ичерина</w:t>
      </w:r>
      <w:proofErr w:type="spellEnd"/>
      <w:r w:rsidRPr="00C969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,21                                                       </w:t>
      </w:r>
    </w:p>
    <w:p w:rsidR="00C96930" w:rsidRPr="00C96930" w:rsidRDefault="00C96930" w:rsidP="00C969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9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</w:t>
      </w:r>
    </w:p>
    <w:p w:rsidR="00C96930" w:rsidRPr="00C96930" w:rsidRDefault="00C96930" w:rsidP="00C969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693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96930" w:rsidRPr="00C96930" w:rsidRDefault="00C96930" w:rsidP="00C969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2D09" w:rsidRDefault="00222D09" w:rsidP="00222D09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31269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</w:t>
      </w:r>
    </w:p>
    <w:p w:rsidR="00C96930" w:rsidRDefault="00231269" w:rsidP="00231269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693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</w:t>
      </w:r>
    </w:p>
    <w:p w:rsidR="00C96930" w:rsidRDefault="00C96930" w:rsidP="00C96930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C96930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C96930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 исх. от 19.07.2023 г. № 08-14/ 5902 ОАО «ДОРОРС» сообщает, что указанные недостатки в письме Генеральной прокуратуры Республики Беларусь от 11 июля 2023г. № 7-174/215 устранены. Актуализированы локальные акты, направленные на предупрежде</w:t>
      </w:r>
      <w:r w:rsidR="008752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выявление 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сечения тер</w:t>
      </w:r>
      <w:r w:rsidR="0087529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ористических</w:t>
      </w:r>
      <w:r w:rsidR="0087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угроз, принятия мер по минимизации их последствий. Разработаны локальные акты на урегулирование порядка действий в случае обнаружения забытых вещей, очевидно не представляющих угрозу общественной безопасности на объектах торговли и общественного питания.</w:t>
      </w:r>
    </w:p>
    <w:p w:rsidR="00875298" w:rsidRDefault="00875298" w:rsidP="00C96930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: локальные акты на </w:t>
      </w:r>
      <w:r w:rsidR="001051FC">
        <w:rPr>
          <w:rFonts w:ascii="Times New Roman" w:eastAsia="Times New Roman" w:hAnsi="Times New Roman" w:cs="Times New Roman"/>
          <w:sz w:val="28"/>
          <w:szCs w:val="28"/>
          <w:lang w:eastAsia="ru-RU"/>
        </w:rPr>
        <w:t>7 листах.</w:t>
      </w:r>
    </w:p>
    <w:p w:rsidR="00C96930" w:rsidRDefault="00C96930" w:rsidP="00C96930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C96930">
      <w:pPr>
        <w:tabs>
          <w:tab w:val="left" w:pos="5103"/>
        </w:tabs>
        <w:spacing w:after="0" w:line="240" w:lineRule="auto"/>
        <w:ind w:left="-567"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930" w:rsidRDefault="00C96930" w:rsidP="00231269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генерального директора </w:t>
      </w:r>
    </w:p>
    <w:p w:rsidR="00C96930" w:rsidRDefault="00C96930" w:rsidP="00231269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«ДОРОРС»                                                                      </w:t>
      </w:r>
      <w:r w:rsidR="00231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А.Д.Минько</w:t>
      </w:r>
    </w:p>
    <w:p w:rsidR="00A548C5" w:rsidRDefault="00A548C5" w:rsidP="00D17E8B">
      <w:pPr>
        <w:tabs>
          <w:tab w:val="left" w:pos="5103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48C5" w:rsidSect="005775F7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533FE"/>
    <w:multiLevelType w:val="hybridMultilevel"/>
    <w:tmpl w:val="A322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0C"/>
    <w:rsid w:val="000025B7"/>
    <w:rsid w:val="000150FD"/>
    <w:rsid w:val="00021B6A"/>
    <w:rsid w:val="00026E71"/>
    <w:rsid w:val="0004463A"/>
    <w:rsid w:val="000479ED"/>
    <w:rsid w:val="00054901"/>
    <w:rsid w:val="0008122B"/>
    <w:rsid w:val="000A2553"/>
    <w:rsid w:val="000B0440"/>
    <w:rsid w:val="000D794F"/>
    <w:rsid w:val="000E0D37"/>
    <w:rsid w:val="000E5D04"/>
    <w:rsid w:val="001051FC"/>
    <w:rsid w:val="001105CC"/>
    <w:rsid w:val="0013060B"/>
    <w:rsid w:val="0013794F"/>
    <w:rsid w:val="00145951"/>
    <w:rsid w:val="001636FD"/>
    <w:rsid w:val="00190484"/>
    <w:rsid w:val="001936E7"/>
    <w:rsid w:val="001C4D28"/>
    <w:rsid w:val="00200913"/>
    <w:rsid w:val="00222D09"/>
    <w:rsid w:val="00224DC6"/>
    <w:rsid w:val="00231269"/>
    <w:rsid w:val="00254342"/>
    <w:rsid w:val="002677D8"/>
    <w:rsid w:val="00287BD7"/>
    <w:rsid w:val="00295A7A"/>
    <w:rsid w:val="002E36B8"/>
    <w:rsid w:val="002E77F1"/>
    <w:rsid w:val="00321586"/>
    <w:rsid w:val="00327BE7"/>
    <w:rsid w:val="00330199"/>
    <w:rsid w:val="0034131F"/>
    <w:rsid w:val="003521A8"/>
    <w:rsid w:val="0036141B"/>
    <w:rsid w:val="0037412B"/>
    <w:rsid w:val="003827D5"/>
    <w:rsid w:val="003B0A89"/>
    <w:rsid w:val="003B23F7"/>
    <w:rsid w:val="003B4CE4"/>
    <w:rsid w:val="003F74B1"/>
    <w:rsid w:val="00417452"/>
    <w:rsid w:val="00430863"/>
    <w:rsid w:val="00430C85"/>
    <w:rsid w:val="004427A4"/>
    <w:rsid w:val="00463FE1"/>
    <w:rsid w:val="004804D3"/>
    <w:rsid w:val="0048611E"/>
    <w:rsid w:val="004A1035"/>
    <w:rsid w:val="004A5787"/>
    <w:rsid w:val="004C3DF1"/>
    <w:rsid w:val="004D17F9"/>
    <w:rsid w:val="004E34D1"/>
    <w:rsid w:val="004F7B10"/>
    <w:rsid w:val="00500DE1"/>
    <w:rsid w:val="00516029"/>
    <w:rsid w:val="00521B45"/>
    <w:rsid w:val="00556169"/>
    <w:rsid w:val="00563F9B"/>
    <w:rsid w:val="0057284A"/>
    <w:rsid w:val="005775F7"/>
    <w:rsid w:val="00591CAD"/>
    <w:rsid w:val="005943EF"/>
    <w:rsid w:val="005C7B87"/>
    <w:rsid w:val="005D7C4B"/>
    <w:rsid w:val="005F47BF"/>
    <w:rsid w:val="00602C91"/>
    <w:rsid w:val="006076F8"/>
    <w:rsid w:val="00617F5B"/>
    <w:rsid w:val="00642E75"/>
    <w:rsid w:val="00667997"/>
    <w:rsid w:val="00673D94"/>
    <w:rsid w:val="006952CB"/>
    <w:rsid w:val="006A3FEB"/>
    <w:rsid w:val="006B226C"/>
    <w:rsid w:val="006B4562"/>
    <w:rsid w:val="006B63BA"/>
    <w:rsid w:val="007373FC"/>
    <w:rsid w:val="007415D7"/>
    <w:rsid w:val="0075218A"/>
    <w:rsid w:val="007536D1"/>
    <w:rsid w:val="00777102"/>
    <w:rsid w:val="00780219"/>
    <w:rsid w:val="00786EA0"/>
    <w:rsid w:val="00793996"/>
    <w:rsid w:val="00797DD2"/>
    <w:rsid w:val="007A1012"/>
    <w:rsid w:val="007C0CC4"/>
    <w:rsid w:val="007D6248"/>
    <w:rsid w:val="00810380"/>
    <w:rsid w:val="00820F83"/>
    <w:rsid w:val="0082604B"/>
    <w:rsid w:val="00833171"/>
    <w:rsid w:val="0084351C"/>
    <w:rsid w:val="008723DE"/>
    <w:rsid w:val="0087435B"/>
    <w:rsid w:val="00875298"/>
    <w:rsid w:val="0088178A"/>
    <w:rsid w:val="008A7DA9"/>
    <w:rsid w:val="008C03FF"/>
    <w:rsid w:val="008C4E46"/>
    <w:rsid w:val="008D3B61"/>
    <w:rsid w:val="008D791F"/>
    <w:rsid w:val="008F3131"/>
    <w:rsid w:val="008F54C5"/>
    <w:rsid w:val="0091110A"/>
    <w:rsid w:val="009128D9"/>
    <w:rsid w:val="009140CB"/>
    <w:rsid w:val="00922A90"/>
    <w:rsid w:val="00936496"/>
    <w:rsid w:val="00962EFC"/>
    <w:rsid w:val="00982F1E"/>
    <w:rsid w:val="009E480E"/>
    <w:rsid w:val="009F24CF"/>
    <w:rsid w:val="009F7E32"/>
    <w:rsid w:val="00A00C75"/>
    <w:rsid w:val="00A220DE"/>
    <w:rsid w:val="00A24C1E"/>
    <w:rsid w:val="00A26ADD"/>
    <w:rsid w:val="00A548C5"/>
    <w:rsid w:val="00A61BB5"/>
    <w:rsid w:val="00A96737"/>
    <w:rsid w:val="00AC0EAA"/>
    <w:rsid w:val="00AD3B0B"/>
    <w:rsid w:val="00B0766E"/>
    <w:rsid w:val="00B13833"/>
    <w:rsid w:val="00B237F7"/>
    <w:rsid w:val="00B24068"/>
    <w:rsid w:val="00B25529"/>
    <w:rsid w:val="00B47B20"/>
    <w:rsid w:val="00B57BCD"/>
    <w:rsid w:val="00B64EC9"/>
    <w:rsid w:val="00B67FD5"/>
    <w:rsid w:val="00B7090C"/>
    <w:rsid w:val="00B733D2"/>
    <w:rsid w:val="00B74FEE"/>
    <w:rsid w:val="00B9555A"/>
    <w:rsid w:val="00BC7419"/>
    <w:rsid w:val="00BD0048"/>
    <w:rsid w:val="00BD0ABC"/>
    <w:rsid w:val="00BE0A38"/>
    <w:rsid w:val="00C04815"/>
    <w:rsid w:val="00C06B51"/>
    <w:rsid w:val="00C12A86"/>
    <w:rsid w:val="00C16B61"/>
    <w:rsid w:val="00C31DDA"/>
    <w:rsid w:val="00C520C0"/>
    <w:rsid w:val="00C66E18"/>
    <w:rsid w:val="00C92AB4"/>
    <w:rsid w:val="00C96930"/>
    <w:rsid w:val="00CF3822"/>
    <w:rsid w:val="00D07446"/>
    <w:rsid w:val="00D17E8B"/>
    <w:rsid w:val="00DA3743"/>
    <w:rsid w:val="00DB1944"/>
    <w:rsid w:val="00DB1F22"/>
    <w:rsid w:val="00DE3F5A"/>
    <w:rsid w:val="00DE5074"/>
    <w:rsid w:val="00E04FC4"/>
    <w:rsid w:val="00E131F6"/>
    <w:rsid w:val="00E13581"/>
    <w:rsid w:val="00E30BB1"/>
    <w:rsid w:val="00E31E71"/>
    <w:rsid w:val="00E323DD"/>
    <w:rsid w:val="00E421B4"/>
    <w:rsid w:val="00E47CBD"/>
    <w:rsid w:val="00E55424"/>
    <w:rsid w:val="00E638F5"/>
    <w:rsid w:val="00E66F22"/>
    <w:rsid w:val="00E708AF"/>
    <w:rsid w:val="00E77FA3"/>
    <w:rsid w:val="00E80C64"/>
    <w:rsid w:val="00E957E4"/>
    <w:rsid w:val="00EB0026"/>
    <w:rsid w:val="00EB4BA9"/>
    <w:rsid w:val="00EC016B"/>
    <w:rsid w:val="00ED206E"/>
    <w:rsid w:val="00ED27EE"/>
    <w:rsid w:val="00ED405A"/>
    <w:rsid w:val="00ED5D9E"/>
    <w:rsid w:val="00EF0022"/>
    <w:rsid w:val="00F26E0D"/>
    <w:rsid w:val="00F3275D"/>
    <w:rsid w:val="00F416B4"/>
    <w:rsid w:val="00F666C1"/>
    <w:rsid w:val="00F768C7"/>
    <w:rsid w:val="00FA0123"/>
    <w:rsid w:val="00FE733B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4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4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843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8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4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548C5"/>
    <w:pPr>
      <w:ind w:left="720"/>
      <w:contextualSpacing/>
    </w:pPr>
  </w:style>
  <w:style w:type="paragraph" w:customStyle="1" w:styleId="point">
    <w:name w:val="point"/>
    <w:basedOn w:val="a"/>
    <w:rsid w:val="00AC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C0EAA"/>
    <w:rPr>
      <w:color w:val="0000FF"/>
      <w:u w:val="single"/>
    </w:rPr>
  </w:style>
  <w:style w:type="paragraph" w:customStyle="1" w:styleId="text-center">
    <w:name w:val="text-center"/>
    <w:basedOn w:val="a"/>
    <w:rsid w:val="00AC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AC0EAA"/>
  </w:style>
  <w:style w:type="paragraph" w:customStyle="1" w:styleId="newncpi">
    <w:name w:val="newncpi"/>
    <w:basedOn w:val="a"/>
    <w:rsid w:val="004A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4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5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4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843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8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4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548C5"/>
    <w:pPr>
      <w:ind w:left="720"/>
      <w:contextualSpacing/>
    </w:pPr>
  </w:style>
  <w:style w:type="paragraph" w:customStyle="1" w:styleId="point">
    <w:name w:val="point"/>
    <w:basedOn w:val="a"/>
    <w:rsid w:val="00AC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C0EAA"/>
    <w:rPr>
      <w:color w:val="0000FF"/>
      <w:u w:val="single"/>
    </w:rPr>
  </w:style>
  <w:style w:type="paragraph" w:customStyle="1" w:styleId="text-center">
    <w:name w:val="text-center"/>
    <w:basedOn w:val="a"/>
    <w:rsid w:val="00AC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AC0EAA"/>
  </w:style>
  <w:style w:type="paragraph" w:customStyle="1" w:styleId="newncpi">
    <w:name w:val="newncpi"/>
    <w:basedOn w:val="a"/>
    <w:rsid w:val="004A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8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7381-DC30-4689-A067-4FD8BA96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МоёИмя</dc:creator>
  <cp:lastModifiedBy>Пользователь Windows</cp:lastModifiedBy>
  <cp:revision>2</cp:revision>
  <cp:lastPrinted>2023-07-21T11:20:00Z</cp:lastPrinted>
  <dcterms:created xsi:type="dcterms:W3CDTF">2024-07-18T11:25:00Z</dcterms:created>
  <dcterms:modified xsi:type="dcterms:W3CDTF">2024-07-18T11:25:00Z</dcterms:modified>
</cp:coreProperties>
</file>